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4D38" w14:textId="5C1B5AD7" w:rsidR="000F07CF" w:rsidRDefault="000F07CF" w:rsidP="000F07CF">
      <w:r w:rsidRPr="000F07CF">
        <w:rPr>
          <w:b/>
          <w:bCs/>
        </w:rPr>
        <w:t>Betreff:</w:t>
      </w:r>
      <w:r>
        <w:t xml:space="preserve"> </w:t>
      </w:r>
      <w:r w:rsidR="00C57028">
        <w:t>Die E-Rechnungspflicht kommt</w:t>
      </w:r>
    </w:p>
    <w:p w14:paraId="700AECB8" w14:textId="3AB440ED" w:rsidR="000F07CF" w:rsidRDefault="000F07CF" w:rsidP="000F07CF">
      <w:r>
        <w:t>Guten Tag Herr Mustermann,</w:t>
      </w:r>
    </w:p>
    <w:p w14:paraId="6EDCD240" w14:textId="77777777" w:rsidR="00C57028" w:rsidRDefault="00C57028" w:rsidP="000F07CF">
      <w:r>
        <w:t xml:space="preserve">wie Sie den Medien vielleicht entnommen haben, wurde im Rahmen des Wachstumschancengesetztes auch die Einführung der E-Rechnungspflicht zum </w:t>
      </w:r>
      <w:r w:rsidRPr="000F07CF">
        <w:t>1. Januar 2025</w:t>
      </w:r>
      <w:r>
        <w:t xml:space="preserve"> beschlossen.</w:t>
      </w:r>
    </w:p>
    <w:p w14:paraId="0B7E8408" w14:textId="6E67381B" w:rsidR="00C57028" w:rsidRDefault="006A4A22" w:rsidP="000F07CF">
      <w:r>
        <w:t>Sofern Sie Ihre Rechnungen noch mit einem Textverarbeitungsprogramm wie „Word“ erstellen, müssen Sie aktiv werden. Denn damit werden Sie weder die Anforderungen der GoBD noch der E-Rechnungspflicht erfüllen. Gerne unterstützen wir Sie dabei.</w:t>
      </w:r>
    </w:p>
    <w:p w14:paraId="174BAB4C" w14:textId="77777777" w:rsidR="00955AC2" w:rsidRDefault="006A4A22" w:rsidP="000F07CF">
      <w:r>
        <w:t xml:space="preserve">In Ihrem Fall empfehlen wir lexoffice, die Online-Buchhaltungslösung von Lexware. lexoffice zeichnet sich durch eine sehr einfache Benutzeroberfläche aus und erfüllt die Anforderungen der E-Rechnungspflicht ganz automatisch. Auch die Datenübernahme in unsere Kanzleisoftware lässt sich damit direkt online erledigen. </w:t>
      </w:r>
    </w:p>
    <w:p w14:paraId="1EE60CD4" w14:textId="4A220CA3" w:rsidR="006A4A22" w:rsidRDefault="006A4A22" w:rsidP="000F07CF">
      <w:r>
        <w:t xml:space="preserve">Aktuell bietet lexoffice sogar ein sehr günstiges Einsteigerangebot, bei dem Sie die Software erst mal für 6 Monate gratis nutzen können: </w:t>
      </w:r>
      <w:hyperlink r:id="rId4" w:history="1">
        <w:r w:rsidRPr="00534751">
          <w:rPr>
            <w:rStyle w:val="Hyperlink"/>
          </w:rPr>
          <w:t>www.lexoffice.de/mandanten-vorteil</w:t>
        </w:r>
      </w:hyperlink>
      <w:r>
        <w:t>. Gerne kann ich Ihnen die Software in unserem nächsten Gespräch einmal kurz vorstellen.</w:t>
      </w:r>
    </w:p>
    <w:p w14:paraId="5D47D828" w14:textId="77777777" w:rsidR="00C57028" w:rsidRDefault="00C57028" w:rsidP="000F07CF"/>
    <w:p w14:paraId="522AEDF9" w14:textId="77777777" w:rsidR="006A4A22" w:rsidRPr="005D6FC6" w:rsidRDefault="006A4A22" w:rsidP="006A4A22">
      <w:pPr>
        <w:rPr>
          <w:b/>
          <w:bCs/>
        </w:rPr>
      </w:pPr>
      <w:r w:rsidRPr="005D6FC6">
        <w:rPr>
          <w:b/>
          <w:bCs/>
        </w:rPr>
        <w:t xml:space="preserve">Was genau </w:t>
      </w:r>
      <w:r>
        <w:rPr>
          <w:b/>
          <w:bCs/>
        </w:rPr>
        <w:t>sind</w:t>
      </w:r>
      <w:r w:rsidRPr="005D6FC6">
        <w:rPr>
          <w:b/>
          <w:bCs/>
        </w:rPr>
        <w:t xml:space="preserve"> E-Rechnung</w:t>
      </w:r>
      <w:r>
        <w:rPr>
          <w:b/>
          <w:bCs/>
        </w:rPr>
        <w:t>en</w:t>
      </w:r>
      <w:r w:rsidRPr="005D6FC6">
        <w:rPr>
          <w:b/>
          <w:bCs/>
        </w:rPr>
        <w:t>?</w:t>
      </w:r>
    </w:p>
    <w:p w14:paraId="4F003418" w14:textId="4CF75388" w:rsidR="00217CCF" w:rsidRDefault="00217CCF" w:rsidP="00217CCF">
      <w:r w:rsidRPr="00217CCF">
        <w:t>E-Rechnungen sind vollständig elektronische, maschinenlesbare Rechnungen im XML-Format, die einen medienbruchfreien Rechnungsaustausch ermöglichen</w:t>
      </w:r>
      <w:r>
        <w:t xml:space="preserve">. Eingescannten Papier- oder PDF-Rechnungen müssen hingegen zunächst digitalisiert werden und erfüllen die Anforderungen einer E-Rechnung deshalb nicht. </w:t>
      </w:r>
    </w:p>
    <w:p w14:paraId="11606343" w14:textId="77777777" w:rsidR="00A327F5" w:rsidRDefault="00A327F5" w:rsidP="00A327F5">
      <w:r>
        <w:t xml:space="preserve">lexoffice hat Ihnen hierzu auch einige Informationen zusammengestellt: </w:t>
      </w:r>
      <w:hyperlink r:id="rId5" w:history="1">
        <w:r w:rsidRPr="009F1731">
          <w:rPr>
            <w:rStyle w:val="Hyperlink"/>
          </w:rPr>
          <w:t>https://www.lexoffice.de/wissenswelt/buchhaltung/e-rechnung/</w:t>
        </w:r>
      </w:hyperlink>
    </w:p>
    <w:p w14:paraId="7D61262C" w14:textId="77777777" w:rsidR="00A327F5" w:rsidRDefault="00A327F5" w:rsidP="00A327F5">
      <w:r>
        <w:t xml:space="preserve">Mit den Details müssen Sie sich jedoch nicht weiter befassen, da Sie mit lexoffice die Anforderungen automatisch erfüllen. </w:t>
      </w:r>
    </w:p>
    <w:p w14:paraId="2E2406DF" w14:textId="79998271" w:rsidR="006A4A22" w:rsidRDefault="006A4A22" w:rsidP="006A4A22"/>
    <w:p w14:paraId="218F37A0" w14:textId="77777777" w:rsidR="006A4A22" w:rsidRPr="00772BDB" w:rsidRDefault="006A4A22" w:rsidP="006A4A22">
      <w:pPr>
        <w:rPr>
          <w:b/>
          <w:bCs/>
        </w:rPr>
      </w:pPr>
      <w:r w:rsidRPr="00772BDB">
        <w:rPr>
          <w:b/>
          <w:bCs/>
        </w:rPr>
        <w:t>Hinweis</w:t>
      </w:r>
    </w:p>
    <w:p w14:paraId="0E55BB43" w14:textId="595ED12D" w:rsidR="006A4A22" w:rsidRDefault="006A4A22" w:rsidP="006A4A22">
      <w:r>
        <w:t>Die E-Rechnungspflicht betrifft natürlich auch unsere Kanzlei. Deshalb versenden wir unsere Rechnungen a</w:t>
      </w:r>
      <w:r w:rsidR="00955AC2">
        <w:t>b</w:t>
      </w:r>
      <w:r>
        <w:t xml:space="preserve"> dem [Datum einfügen] ebenfalls als E-Rechnung an Ihre E-Mail-Adresse </w:t>
      </w:r>
      <w:r w:rsidRPr="00772BDB">
        <w:t>[rechnungen@firma-muster.de]</w:t>
      </w:r>
      <w:r>
        <w:t xml:space="preserve">. Wenn Sie sich eine neue E-Mail-Adresse für den E-Rechnungseingang anlegen, geben Sie uns bitte Bescheid. </w:t>
      </w:r>
    </w:p>
    <w:p w14:paraId="0F20FE53" w14:textId="77777777" w:rsidR="000F07CF" w:rsidRDefault="000F07CF" w:rsidP="006A4A22">
      <w:pPr>
        <w:pStyle w:val="Default"/>
      </w:pPr>
    </w:p>
    <w:p w14:paraId="7794F0AC" w14:textId="16FA9E68" w:rsidR="00955AC2" w:rsidRPr="00955AC2" w:rsidRDefault="00955AC2" w:rsidP="006A4A22">
      <w:pPr>
        <w:pStyle w:val="Default"/>
        <w:rPr>
          <w:rFonts w:asciiTheme="minorHAnsi" w:hAnsiTheme="minorHAnsi" w:cstheme="minorBidi"/>
          <w:color w:val="auto"/>
          <w:kern w:val="2"/>
          <w:sz w:val="22"/>
          <w:szCs w:val="22"/>
        </w:rPr>
      </w:pPr>
      <w:r w:rsidRPr="00955AC2">
        <w:rPr>
          <w:rFonts w:asciiTheme="minorHAnsi" w:hAnsiTheme="minorHAnsi" w:cstheme="minorBidi"/>
          <w:color w:val="auto"/>
          <w:kern w:val="2"/>
          <w:sz w:val="22"/>
          <w:szCs w:val="22"/>
        </w:rPr>
        <w:t>Mit freundlichen Grüßen</w:t>
      </w:r>
    </w:p>
    <w:sectPr w:rsidR="00955AC2" w:rsidRPr="00955A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F8"/>
    <w:rsid w:val="000F07CF"/>
    <w:rsid w:val="00217CCF"/>
    <w:rsid w:val="005A2F38"/>
    <w:rsid w:val="005D6FC6"/>
    <w:rsid w:val="006A4A22"/>
    <w:rsid w:val="006E10A1"/>
    <w:rsid w:val="00785335"/>
    <w:rsid w:val="008D381E"/>
    <w:rsid w:val="00955AC2"/>
    <w:rsid w:val="00A307F8"/>
    <w:rsid w:val="00A327F5"/>
    <w:rsid w:val="00C5504F"/>
    <w:rsid w:val="00C5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D3F3"/>
  <w15:chartTrackingRefBased/>
  <w15:docId w15:val="{BFCBBC03-FE57-4F5F-AE11-08645CAF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F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5D6F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6FC6"/>
    <w:rPr>
      <w:color w:val="605E5C"/>
      <w:shd w:val="clear" w:color="auto" w:fill="E1DFDD"/>
    </w:rPr>
  </w:style>
  <w:style w:type="paragraph" w:customStyle="1" w:styleId="Default">
    <w:name w:val="Default"/>
    <w:rsid w:val="00C5702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kern w:val="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A4A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xoffice.de/wissenswelt/buchhaltung/e-rechnung/" TargetMode="External"/><Relationship Id="rId4" Type="http://schemas.openxmlformats.org/officeDocument/2006/relationships/hyperlink" Target="http://www.lexoffice.de/mandanten-vortei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Nassall, Patrick</dc:creator>
  <cp:keywords/>
  <dc:description/>
  <cp:lastModifiedBy>Nassall, Patrick</cp:lastModifiedBy>
  <cp:revision>2</cp:revision>
  <dcterms:created xsi:type="dcterms:W3CDTF">2024-07-03T18:02:00Z</dcterms:created>
  <dcterms:modified xsi:type="dcterms:W3CDTF">2024-07-03T18:02:00Z</dcterms:modified>
</cp:coreProperties>
</file>